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85" w:rsidRPr="00A6301E" w:rsidRDefault="00FC7485">
      <w:pPr>
        <w:rPr>
          <w:rFonts w:asciiTheme="minorHAnsi" w:hAnsiTheme="minorHAnsi"/>
          <w:sz w:val="24"/>
          <w:szCs w:val="22"/>
        </w:rPr>
      </w:pPr>
      <w:r w:rsidRPr="008E7D60">
        <w:rPr>
          <w:rFonts w:asciiTheme="minorHAnsi" w:hAnsiTheme="minorHAnsi"/>
          <w:b/>
          <w:sz w:val="24"/>
          <w:szCs w:val="22"/>
        </w:rPr>
        <w:t>SWOT Analysis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5310"/>
        <w:gridCol w:w="5310"/>
      </w:tblGrid>
      <w:tr w:rsidR="00FC7485" w:rsidRPr="008E7D60" w:rsidTr="00E938BC">
        <w:trPr>
          <w:trHeight w:val="2582"/>
        </w:trPr>
        <w:tc>
          <w:tcPr>
            <w:tcW w:w="2178" w:type="dxa"/>
          </w:tcPr>
          <w:p w:rsidR="00FC7485" w:rsidRPr="008E7D60" w:rsidRDefault="00FC7485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</w:p>
          <w:p w:rsidR="00FC7485" w:rsidRPr="008E7D60" w:rsidRDefault="00FC7485">
            <w:pPr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8E7D60">
              <w:rPr>
                <w:rFonts w:asciiTheme="minorHAnsi" w:hAnsiTheme="minorHAnsi"/>
                <w:b/>
                <w:sz w:val="24"/>
                <w:szCs w:val="22"/>
              </w:rPr>
              <w:t>S</w:t>
            </w:r>
            <w:r w:rsidRPr="008E7D60">
              <w:rPr>
                <w:rFonts w:asciiTheme="minorHAnsi" w:hAnsiTheme="minorHAnsi"/>
                <w:sz w:val="24"/>
                <w:szCs w:val="22"/>
              </w:rPr>
              <w:t>trength</w:t>
            </w:r>
          </w:p>
          <w:p w:rsidR="00FC7485" w:rsidRPr="008E7D60" w:rsidRDefault="00FC7485">
            <w:pPr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8E7D60">
              <w:rPr>
                <w:rFonts w:asciiTheme="minorHAnsi" w:hAnsiTheme="minorHAnsi"/>
                <w:sz w:val="24"/>
                <w:szCs w:val="22"/>
              </w:rPr>
              <w:t>(Internal)</w:t>
            </w:r>
          </w:p>
          <w:p w:rsidR="00FC7485" w:rsidRPr="008E7D60" w:rsidRDefault="00FC74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10" w:type="dxa"/>
          </w:tcPr>
          <w:p w:rsidR="00E938BC" w:rsidRDefault="00E938B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Description of Strength:</w:t>
            </w:r>
          </w:p>
          <w:p w:rsidR="00E938BC" w:rsidRDefault="00E938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C7485" w:rsidRPr="008E7D60" w:rsidRDefault="00FC74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7D60">
              <w:rPr>
                <w:rFonts w:asciiTheme="minorHAnsi" w:hAnsiTheme="minorHAnsi"/>
                <w:b/>
                <w:sz w:val="22"/>
                <w:szCs w:val="22"/>
              </w:rPr>
              <w:t>Human Resources</w:t>
            </w:r>
          </w:p>
          <w:p w:rsidR="00FC7485" w:rsidRPr="008E7D60" w:rsidRDefault="00FC7485">
            <w:pPr>
              <w:numPr>
                <w:ilvl w:val="0"/>
                <w:numId w:val="12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8E7D60">
              <w:rPr>
                <w:rFonts w:asciiTheme="minorHAnsi" w:hAnsiTheme="minorHAnsi"/>
                <w:i/>
                <w:sz w:val="22"/>
                <w:szCs w:val="22"/>
              </w:rPr>
              <w:t>Rapport among staff members and with clients is strong</w:t>
            </w:r>
          </w:p>
          <w:p w:rsidR="00FC7485" w:rsidRPr="008E7D60" w:rsidRDefault="00FC7485">
            <w:pPr>
              <w:numPr>
                <w:ilvl w:val="0"/>
                <w:numId w:val="12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8E7D60">
              <w:rPr>
                <w:rFonts w:asciiTheme="minorHAnsi" w:hAnsiTheme="minorHAnsi"/>
                <w:i/>
                <w:sz w:val="22"/>
                <w:szCs w:val="22"/>
              </w:rPr>
              <w:t>Staff have well defined programmatic roles</w:t>
            </w:r>
          </w:p>
          <w:p w:rsidR="00FC7485" w:rsidRPr="008E7D60" w:rsidRDefault="00FC7485">
            <w:pPr>
              <w:numPr>
                <w:ilvl w:val="0"/>
                <w:numId w:val="12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8E7D60">
              <w:rPr>
                <w:rFonts w:asciiTheme="minorHAnsi" w:hAnsiTheme="minorHAnsi"/>
                <w:i/>
                <w:sz w:val="22"/>
                <w:szCs w:val="22"/>
              </w:rPr>
              <w:t>Staff compensation and benefit</w:t>
            </w:r>
            <w:r w:rsidR="00923CEB" w:rsidRPr="008E7D60">
              <w:rPr>
                <w:rFonts w:asciiTheme="minorHAnsi" w:hAnsiTheme="minorHAnsi"/>
                <w:i/>
                <w:sz w:val="22"/>
                <w:szCs w:val="22"/>
              </w:rPr>
              <w:t xml:space="preserve">s packages are equitable </w:t>
            </w:r>
            <w:r w:rsidRPr="008E7D60">
              <w:rPr>
                <w:rFonts w:asciiTheme="minorHAnsi" w:hAnsiTheme="minorHAnsi"/>
                <w:i/>
                <w:sz w:val="22"/>
                <w:szCs w:val="22"/>
              </w:rPr>
              <w:t>and competitive with other organizations</w:t>
            </w:r>
          </w:p>
          <w:p w:rsidR="00FC7485" w:rsidRPr="008E7D60" w:rsidRDefault="00FC7485" w:rsidP="00CA42CF">
            <w:pPr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8E7D60">
              <w:rPr>
                <w:rFonts w:asciiTheme="minorHAnsi" w:hAnsiTheme="minorHAnsi"/>
                <w:i/>
                <w:sz w:val="22"/>
                <w:szCs w:val="22"/>
              </w:rPr>
              <w:t>Communication is informal yet effective</w:t>
            </w:r>
          </w:p>
        </w:tc>
        <w:tc>
          <w:tcPr>
            <w:tcW w:w="5310" w:type="dxa"/>
          </w:tcPr>
          <w:p w:rsidR="00FC7485" w:rsidRPr="008E7D60" w:rsidRDefault="00FC74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7D60">
              <w:rPr>
                <w:rFonts w:asciiTheme="minorHAnsi" w:hAnsiTheme="minorHAnsi"/>
                <w:b/>
                <w:sz w:val="22"/>
                <w:szCs w:val="22"/>
              </w:rPr>
              <w:t>Options for Keeping or Building on Strength:</w:t>
            </w:r>
          </w:p>
          <w:p w:rsidR="00E938BC" w:rsidRPr="00E938BC" w:rsidRDefault="00E938BC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FC7485" w:rsidRPr="008E7D60" w:rsidRDefault="00FC74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7D60">
              <w:rPr>
                <w:rFonts w:asciiTheme="minorHAnsi" w:hAnsiTheme="minorHAnsi"/>
                <w:b/>
                <w:sz w:val="22"/>
                <w:szCs w:val="22"/>
              </w:rPr>
              <w:t>Human Resources</w:t>
            </w:r>
          </w:p>
          <w:p w:rsidR="00FC7485" w:rsidRPr="00E938BC" w:rsidRDefault="00FC7485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C7485" w:rsidRPr="00E938BC" w:rsidRDefault="00FC7485" w:rsidP="00E938BC">
            <w:pPr>
              <w:numPr>
                <w:ilvl w:val="0"/>
                <w:numId w:val="14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8E7D60">
              <w:rPr>
                <w:rFonts w:asciiTheme="minorHAnsi" w:hAnsiTheme="minorHAnsi"/>
                <w:i/>
                <w:sz w:val="22"/>
                <w:szCs w:val="22"/>
              </w:rPr>
              <w:t>Define current practices and develop structures to ensure program integrity</w:t>
            </w:r>
          </w:p>
        </w:tc>
      </w:tr>
      <w:bookmarkEnd w:id="0"/>
      <w:tr w:rsidR="00FC7485" w:rsidRPr="008E7D60">
        <w:trPr>
          <w:trHeight w:val="688"/>
        </w:trPr>
        <w:tc>
          <w:tcPr>
            <w:tcW w:w="2178" w:type="dxa"/>
          </w:tcPr>
          <w:p w:rsidR="00FC7485" w:rsidRPr="008E7D60" w:rsidRDefault="00FC74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C7485" w:rsidRPr="008E7D60" w:rsidRDefault="00FC7485">
            <w:pPr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8E7D60">
              <w:rPr>
                <w:rFonts w:asciiTheme="minorHAnsi" w:hAnsiTheme="minorHAnsi"/>
                <w:b/>
                <w:sz w:val="24"/>
                <w:szCs w:val="22"/>
              </w:rPr>
              <w:t>W</w:t>
            </w:r>
            <w:r w:rsidRPr="008E7D60">
              <w:rPr>
                <w:rFonts w:asciiTheme="minorHAnsi" w:hAnsiTheme="minorHAnsi"/>
                <w:sz w:val="24"/>
                <w:szCs w:val="22"/>
              </w:rPr>
              <w:t>eakness</w:t>
            </w:r>
          </w:p>
          <w:p w:rsidR="00FC7485" w:rsidRPr="008E7D60" w:rsidRDefault="00FC7485">
            <w:pPr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8E7D60">
              <w:rPr>
                <w:rFonts w:asciiTheme="minorHAnsi" w:hAnsiTheme="minorHAnsi"/>
                <w:sz w:val="24"/>
                <w:szCs w:val="22"/>
              </w:rPr>
              <w:t>(Internal)</w:t>
            </w:r>
          </w:p>
          <w:p w:rsidR="00FC7485" w:rsidRPr="008E7D60" w:rsidRDefault="00FC74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10" w:type="dxa"/>
          </w:tcPr>
          <w:p w:rsidR="00B27F8E" w:rsidRPr="00E938BC" w:rsidRDefault="00E938BC" w:rsidP="00B27F8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938BC">
              <w:rPr>
                <w:rFonts w:asciiTheme="minorHAnsi" w:hAnsiTheme="minorHAnsi"/>
                <w:b/>
                <w:sz w:val="22"/>
                <w:szCs w:val="22"/>
              </w:rPr>
              <w:t>Description of Weakness:</w:t>
            </w:r>
          </w:p>
          <w:p w:rsidR="00E938BC" w:rsidRDefault="00E938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C7485" w:rsidRPr="008E7D60" w:rsidRDefault="00FC74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7D60">
              <w:rPr>
                <w:rFonts w:asciiTheme="minorHAnsi" w:hAnsiTheme="minorHAnsi"/>
                <w:b/>
                <w:sz w:val="22"/>
                <w:szCs w:val="22"/>
              </w:rPr>
              <w:t>Resource Development</w:t>
            </w:r>
          </w:p>
          <w:p w:rsidR="00FC7485" w:rsidRPr="008E7D60" w:rsidRDefault="00B27F8E">
            <w:pPr>
              <w:numPr>
                <w:ilvl w:val="0"/>
                <w:numId w:val="1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8E7D60">
              <w:rPr>
                <w:rFonts w:asciiTheme="minorHAnsi" w:hAnsiTheme="minorHAnsi"/>
                <w:i/>
                <w:sz w:val="22"/>
                <w:szCs w:val="22"/>
              </w:rPr>
              <w:t>Have</w:t>
            </w:r>
            <w:r w:rsidR="00FC7485" w:rsidRPr="008E7D60">
              <w:rPr>
                <w:rFonts w:asciiTheme="minorHAnsi" w:hAnsiTheme="minorHAnsi"/>
                <w:i/>
                <w:sz w:val="22"/>
                <w:szCs w:val="22"/>
              </w:rPr>
              <w:t xml:space="preserve"> limited funding sources</w:t>
            </w:r>
          </w:p>
          <w:p w:rsidR="00FC7485" w:rsidRPr="008E7D60" w:rsidRDefault="00FC7485" w:rsidP="00641632">
            <w:pPr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8E7D60">
              <w:rPr>
                <w:rFonts w:asciiTheme="minorHAnsi" w:hAnsiTheme="minorHAnsi"/>
                <w:i/>
                <w:sz w:val="22"/>
                <w:szCs w:val="22"/>
              </w:rPr>
              <w:t>Only 1 major funder – fundraising not diversified</w:t>
            </w:r>
          </w:p>
        </w:tc>
        <w:tc>
          <w:tcPr>
            <w:tcW w:w="5310" w:type="dxa"/>
          </w:tcPr>
          <w:p w:rsidR="00FC7485" w:rsidRDefault="00FC74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7D60">
              <w:rPr>
                <w:rFonts w:asciiTheme="minorHAnsi" w:hAnsiTheme="minorHAnsi"/>
                <w:b/>
                <w:sz w:val="22"/>
                <w:szCs w:val="22"/>
              </w:rPr>
              <w:t>Options for Minimizing or Overcoming Weakness:</w:t>
            </w:r>
          </w:p>
          <w:p w:rsidR="00E938BC" w:rsidRPr="00E938BC" w:rsidRDefault="00E938B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41632" w:rsidRPr="008E7D60" w:rsidRDefault="00E938B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</w:t>
            </w:r>
            <w:r w:rsidR="00641632" w:rsidRPr="008E7D60">
              <w:rPr>
                <w:rFonts w:asciiTheme="minorHAnsi" w:hAnsiTheme="minorHAnsi"/>
                <w:b/>
                <w:sz w:val="22"/>
                <w:szCs w:val="22"/>
              </w:rPr>
              <w:t>esource Development</w:t>
            </w:r>
          </w:p>
          <w:p w:rsidR="00FC7485" w:rsidRPr="008E7D60" w:rsidRDefault="00FC7485">
            <w:pPr>
              <w:numPr>
                <w:ilvl w:val="0"/>
                <w:numId w:val="17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8E7D60">
              <w:rPr>
                <w:rFonts w:asciiTheme="minorHAnsi" w:hAnsiTheme="minorHAnsi"/>
                <w:i/>
                <w:sz w:val="22"/>
                <w:szCs w:val="22"/>
              </w:rPr>
              <w:t>Explore other types of funding mechanisms to ensure sustainability</w:t>
            </w:r>
          </w:p>
          <w:p w:rsidR="00FC7485" w:rsidRPr="008E7D60" w:rsidRDefault="00FC7485">
            <w:pPr>
              <w:numPr>
                <w:ilvl w:val="0"/>
                <w:numId w:val="17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8E7D60">
              <w:rPr>
                <w:rFonts w:asciiTheme="minorHAnsi" w:hAnsiTheme="minorHAnsi"/>
                <w:i/>
                <w:sz w:val="22"/>
                <w:szCs w:val="22"/>
              </w:rPr>
              <w:t>Create a solid fundraising plan</w:t>
            </w:r>
          </w:p>
          <w:p w:rsidR="00FC7485" w:rsidRPr="008E7D60" w:rsidRDefault="00FC7485" w:rsidP="00641632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7485" w:rsidRPr="008E7D60">
        <w:trPr>
          <w:trHeight w:val="688"/>
        </w:trPr>
        <w:tc>
          <w:tcPr>
            <w:tcW w:w="2178" w:type="dxa"/>
          </w:tcPr>
          <w:p w:rsidR="00FC7485" w:rsidRPr="008E7D60" w:rsidRDefault="00FC7485">
            <w:pPr>
              <w:rPr>
                <w:rFonts w:asciiTheme="minorHAnsi" w:hAnsiTheme="minorHAnsi"/>
                <w:sz w:val="24"/>
                <w:szCs w:val="22"/>
              </w:rPr>
            </w:pPr>
          </w:p>
          <w:p w:rsidR="00FC7485" w:rsidRPr="008E7D60" w:rsidRDefault="00FC7485">
            <w:pPr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8E7D60">
              <w:rPr>
                <w:rFonts w:asciiTheme="minorHAnsi" w:hAnsiTheme="minorHAnsi"/>
                <w:b/>
                <w:sz w:val="24"/>
                <w:szCs w:val="22"/>
              </w:rPr>
              <w:t>O</w:t>
            </w:r>
            <w:r w:rsidRPr="008E7D60">
              <w:rPr>
                <w:rFonts w:asciiTheme="minorHAnsi" w:hAnsiTheme="minorHAnsi"/>
                <w:sz w:val="24"/>
                <w:szCs w:val="22"/>
              </w:rPr>
              <w:t>pportunity</w:t>
            </w:r>
          </w:p>
          <w:p w:rsidR="00FC7485" w:rsidRPr="008E7D60" w:rsidRDefault="00FC7485">
            <w:pPr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8E7D60">
              <w:rPr>
                <w:rFonts w:asciiTheme="minorHAnsi" w:hAnsiTheme="minorHAnsi"/>
                <w:sz w:val="24"/>
                <w:szCs w:val="22"/>
              </w:rPr>
              <w:t>(External)</w:t>
            </w:r>
          </w:p>
          <w:p w:rsidR="00FC7485" w:rsidRPr="008E7D60" w:rsidRDefault="00FC74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10" w:type="dxa"/>
          </w:tcPr>
          <w:p w:rsidR="00FC7485" w:rsidRPr="008E7D60" w:rsidRDefault="00FC74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7D60">
              <w:rPr>
                <w:rFonts w:asciiTheme="minorHAnsi" w:hAnsiTheme="minorHAnsi"/>
                <w:b/>
                <w:sz w:val="22"/>
                <w:szCs w:val="22"/>
              </w:rPr>
              <w:t>Description of Opportunity:</w:t>
            </w:r>
          </w:p>
          <w:p w:rsidR="00FC7485" w:rsidRPr="008E7D60" w:rsidRDefault="00FC74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C7485" w:rsidRPr="008E7D60" w:rsidRDefault="00FC74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7D60">
              <w:rPr>
                <w:rFonts w:asciiTheme="minorHAnsi" w:hAnsiTheme="minorHAnsi"/>
                <w:b/>
                <w:sz w:val="22"/>
                <w:szCs w:val="22"/>
              </w:rPr>
              <w:t>Community Public Relations &amp; Mobilization</w:t>
            </w:r>
          </w:p>
          <w:p w:rsidR="00FC7485" w:rsidRPr="008E7D60" w:rsidRDefault="00FC7485">
            <w:pPr>
              <w:numPr>
                <w:ilvl w:val="0"/>
                <w:numId w:val="20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8E7D60">
              <w:rPr>
                <w:rFonts w:asciiTheme="minorHAnsi" w:hAnsiTheme="minorHAnsi"/>
                <w:i/>
                <w:sz w:val="22"/>
                <w:szCs w:val="22"/>
              </w:rPr>
              <w:t xml:space="preserve">Share experiences with the larger community </w:t>
            </w:r>
          </w:p>
          <w:p w:rsidR="00FC7485" w:rsidRPr="008E7D60" w:rsidRDefault="00FC7485">
            <w:pPr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8E7D60">
              <w:rPr>
                <w:rFonts w:asciiTheme="minorHAnsi" w:hAnsiTheme="minorHAnsi"/>
                <w:i/>
                <w:sz w:val="22"/>
                <w:szCs w:val="22"/>
              </w:rPr>
              <w:t xml:space="preserve">Mobilizing around </w:t>
            </w:r>
            <w:r w:rsidR="00641632" w:rsidRPr="008E7D60">
              <w:rPr>
                <w:rFonts w:asciiTheme="minorHAnsi" w:hAnsiTheme="minorHAnsi"/>
                <w:i/>
                <w:sz w:val="22"/>
                <w:szCs w:val="22"/>
              </w:rPr>
              <w:t xml:space="preserve">our issues </w:t>
            </w:r>
          </w:p>
          <w:p w:rsidR="00FC7485" w:rsidRPr="008E7D60" w:rsidRDefault="00FC7485">
            <w:pPr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8E7D60">
              <w:rPr>
                <w:rFonts w:asciiTheme="minorHAnsi" w:hAnsiTheme="minorHAnsi"/>
                <w:i/>
                <w:sz w:val="22"/>
                <w:szCs w:val="22"/>
              </w:rPr>
              <w:t xml:space="preserve">Expand into more </w:t>
            </w:r>
            <w:r w:rsidR="00641632" w:rsidRPr="008E7D60">
              <w:rPr>
                <w:rFonts w:asciiTheme="minorHAnsi" w:hAnsiTheme="minorHAnsi"/>
                <w:i/>
                <w:sz w:val="22"/>
                <w:szCs w:val="22"/>
              </w:rPr>
              <w:t>locations</w:t>
            </w:r>
          </w:p>
          <w:p w:rsidR="00FC7485" w:rsidRPr="008E7D60" w:rsidRDefault="00FC7485" w:rsidP="00641632">
            <w:pPr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8E7D60">
              <w:rPr>
                <w:rFonts w:asciiTheme="minorHAnsi" w:hAnsiTheme="minorHAnsi"/>
                <w:i/>
                <w:sz w:val="22"/>
                <w:szCs w:val="22"/>
              </w:rPr>
              <w:t>Build stronger ties with political leadership</w:t>
            </w:r>
          </w:p>
        </w:tc>
        <w:tc>
          <w:tcPr>
            <w:tcW w:w="5310" w:type="dxa"/>
          </w:tcPr>
          <w:p w:rsidR="00FC7485" w:rsidRPr="008E7D60" w:rsidRDefault="00FC74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7D60">
              <w:rPr>
                <w:rFonts w:asciiTheme="minorHAnsi" w:hAnsiTheme="minorHAnsi"/>
                <w:b/>
                <w:sz w:val="22"/>
                <w:szCs w:val="22"/>
              </w:rPr>
              <w:t>Options for Taking Advantage of Opportunity:</w:t>
            </w:r>
          </w:p>
          <w:p w:rsidR="00641632" w:rsidRPr="008E7D60" w:rsidRDefault="00641632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641632" w:rsidRPr="008E7D60" w:rsidRDefault="00FC74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7D60">
              <w:rPr>
                <w:rFonts w:asciiTheme="minorHAnsi" w:hAnsiTheme="minorHAnsi"/>
                <w:b/>
                <w:sz w:val="22"/>
                <w:szCs w:val="22"/>
              </w:rPr>
              <w:t>Community Public Relations &amp; Mobilization</w:t>
            </w:r>
          </w:p>
          <w:p w:rsidR="00FC7485" w:rsidRPr="008E7D60" w:rsidRDefault="003013A5">
            <w:pPr>
              <w:numPr>
                <w:ilvl w:val="0"/>
                <w:numId w:val="21"/>
              </w:num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8E7D60">
              <w:rPr>
                <w:rFonts w:asciiTheme="minorHAnsi" w:hAnsiTheme="minorHAnsi"/>
                <w:i/>
                <w:sz w:val="22"/>
                <w:szCs w:val="22"/>
              </w:rPr>
              <w:t>Public Relations team will try to meet with political leadership once a month</w:t>
            </w:r>
          </w:p>
          <w:p w:rsidR="003013A5" w:rsidRPr="008E7D60" w:rsidRDefault="003013A5">
            <w:pPr>
              <w:numPr>
                <w:ilvl w:val="0"/>
                <w:numId w:val="21"/>
              </w:num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8E7D60">
              <w:rPr>
                <w:rFonts w:asciiTheme="minorHAnsi" w:hAnsiTheme="minorHAnsi"/>
                <w:i/>
                <w:sz w:val="22"/>
                <w:szCs w:val="22"/>
              </w:rPr>
              <w:t>Think of ways to increase the circulation of our newsletter</w:t>
            </w:r>
          </w:p>
          <w:p w:rsidR="00FC7485" w:rsidRPr="008E7D60" w:rsidRDefault="00FC7485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FC7485" w:rsidRPr="008E7D60" w:rsidRDefault="00FC7485" w:rsidP="003013A5">
            <w:pPr>
              <w:ind w:left="36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FC7485" w:rsidRPr="008E7D60">
        <w:trPr>
          <w:trHeight w:val="688"/>
        </w:trPr>
        <w:tc>
          <w:tcPr>
            <w:tcW w:w="2178" w:type="dxa"/>
          </w:tcPr>
          <w:p w:rsidR="00FC7485" w:rsidRPr="008E7D60" w:rsidRDefault="00FC7485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C7485" w:rsidRPr="008E7D60" w:rsidRDefault="00FC7485">
            <w:pPr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8E7D60">
              <w:rPr>
                <w:rFonts w:asciiTheme="minorHAnsi" w:hAnsiTheme="minorHAnsi"/>
                <w:b/>
                <w:sz w:val="24"/>
                <w:szCs w:val="22"/>
              </w:rPr>
              <w:t>T</w:t>
            </w:r>
            <w:r w:rsidRPr="008E7D60">
              <w:rPr>
                <w:rFonts w:asciiTheme="minorHAnsi" w:hAnsiTheme="minorHAnsi"/>
                <w:sz w:val="24"/>
                <w:szCs w:val="22"/>
              </w:rPr>
              <w:t>hreat</w:t>
            </w:r>
          </w:p>
          <w:p w:rsidR="00FC7485" w:rsidRPr="008E7D60" w:rsidRDefault="00FC7485">
            <w:pPr>
              <w:jc w:val="center"/>
              <w:rPr>
                <w:rFonts w:asciiTheme="minorHAnsi" w:hAnsiTheme="minorHAnsi"/>
                <w:sz w:val="24"/>
                <w:szCs w:val="22"/>
              </w:rPr>
            </w:pPr>
            <w:r w:rsidRPr="008E7D60">
              <w:rPr>
                <w:rFonts w:asciiTheme="minorHAnsi" w:hAnsiTheme="minorHAnsi"/>
                <w:sz w:val="24"/>
                <w:szCs w:val="22"/>
              </w:rPr>
              <w:t>(External)</w:t>
            </w:r>
          </w:p>
          <w:p w:rsidR="00FC7485" w:rsidRPr="008E7D60" w:rsidRDefault="00FC74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10" w:type="dxa"/>
          </w:tcPr>
          <w:p w:rsidR="003013A5" w:rsidRPr="008E7D60" w:rsidRDefault="00FC7485" w:rsidP="00E938B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7D60">
              <w:rPr>
                <w:rFonts w:asciiTheme="minorHAnsi" w:hAnsiTheme="minorHAnsi"/>
                <w:b/>
                <w:sz w:val="22"/>
                <w:szCs w:val="22"/>
              </w:rPr>
              <w:t>Description of Threat:</w:t>
            </w:r>
          </w:p>
          <w:p w:rsidR="003013A5" w:rsidRPr="008E7D60" w:rsidRDefault="003013A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C7485" w:rsidRPr="008E7D60" w:rsidRDefault="00FC74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7D60">
              <w:rPr>
                <w:rFonts w:asciiTheme="minorHAnsi" w:hAnsiTheme="minorHAnsi"/>
                <w:b/>
                <w:sz w:val="22"/>
                <w:szCs w:val="22"/>
              </w:rPr>
              <w:t>Facilities &amp; Admin Systems</w:t>
            </w:r>
          </w:p>
          <w:p w:rsidR="00FC7485" w:rsidRPr="00E938BC" w:rsidRDefault="00FC7485" w:rsidP="00E938BC">
            <w:pPr>
              <w:numPr>
                <w:ilvl w:val="0"/>
                <w:numId w:val="10"/>
              </w:numPr>
              <w:ind w:left="360"/>
              <w:rPr>
                <w:rFonts w:asciiTheme="minorHAnsi" w:hAnsiTheme="minorHAnsi"/>
                <w:i/>
                <w:sz w:val="22"/>
                <w:szCs w:val="22"/>
              </w:rPr>
            </w:pPr>
            <w:r w:rsidRPr="008E7D60">
              <w:rPr>
                <w:rFonts w:asciiTheme="minorHAnsi" w:hAnsiTheme="minorHAnsi"/>
                <w:i/>
                <w:sz w:val="22"/>
                <w:szCs w:val="22"/>
              </w:rPr>
              <w:t>Transition to a 501(c)(3)</w:t>
            </w:r>
          </w:p>
        </w:tc>
        <w:tc>
          <w:tcPr>
            <w:tcW w:w="5310" w:type="dxa"/>
          </w:tcPr>
          <w:p w:rsidR="003013A5" w:rsidRPr="00E938BC" w:rsidRDefault="00FC74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7D60">
              <w:rPr>
                <w:rFonts w:asciiTheme="minorHAnsi" w:hAnsiTheme="minorHAnsi"/>
                <w:b/>
                <w:sz w:val="22"/>
                <w:szCs w:val="22"/>
              </w:rPr>
              <w:t>Options for Minimizing or Overcoming Threat:</w:t>
            </w:r>
          </w:p>
          <w:p w:rsidR="00FC7485" w:rsidRPr="008E7D60" w:rsidRDefault="00FC74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7D60">
              <w:rPr>
                <w:rFonts w:asciiTheme="minorHAnsi" w:hAnsiTheme="minorHAnsi"/>
                <w:b/>
                <w:sz w:val="22"/>
                <w:szCs w:val="22"/>
              </w:rPr>
              <w:t>Facilities &amp; Admin Systems</w:t>
            </w:r>
          </w:p>
          <w:p w:rsidR="00FC7485" w:rsidRPr="008E7D60" w:rsidRDefault="003013A5" w:rsidP="003013A5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8E7D60">
              <w:rPr>
                <w:rFonts w:asciiTheme="minorHAnsi" w:hAnsiTheme="minorHAnsi"/>
                <w:i/>
                <w:sz w:val="22"/>
                <w:szCs w:val="22"/>
              </w:rPr>
              <w:t>Accounting and administration office need additional training</w:t>
            </w:r>
          </w:p>
        </w:tc>
      </w:tr>
      <w:tr w:rsidR="00FC7485" w:rsidRPr="008E7D60">
        <w:trPr>
          <w:trHeight w:val="688"/>
        </w:trPr>
        <w:tc>
          <w:tcPr>
            <w:tcW w:w="2178" w:type="dxa"/>
          </w:tcPr>
          <w:p w:rsidR="00FC7485" w:rsidRPr="008E7D60" w:rsidRDefault="00923CEB">
            <w:pPr>
              <w:pStyle w:val="BodyText"/>
              <w:rPr>
                <w:rFonts w:asciiTheme="minorHAnsi" w:hAnsiTheme="minorHAnsi"/>
                <w:szCs w:val="22"/>
              </w:rPr>
            </w:pPr>
            <w:r w:rsidRPr="008E7D60">
              <w:rPr>
                <w:rFonts w:asciiTheme="minorHAnsi" w:hAnsiTheme="minorHAnsi"/>
                <w:szCs w:val="22"/>
              </w:rPr>
              <w:t>Priority Issues</w:t>
            </w:r>
          </w:p>
          <w:p w:rsidR="00FC7485" w:rsidRPr="008E7D60" w:rsidRDefault="00FC74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C7485" w:rsidRPr="008E7D60" w:rsidRDefault="00FC74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10" w:type="dxa"/>
          </w:tcPr>
          <w:p w:rsidR="00FC7485" w:rsidRPr="008E7D60" w:rsidRDefault="00FC7485">
            <w:pPr>
              <w:numPr>
                <w:ilvl w:val="0"/>
                <w:numId w:val="38"/>
              </w:num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8E7D60">
              <w:rPr>
                <w:rFonts w:asciiTheme="minorHAnsi" w:hAnsiTheme="minorHAnsi"/>
                <w:i/>
                <w:sz w:val="22"/>
                <w:szCs w:val="22"/>
              </w:rPr>
              <w:t>Development of a Board of Directors</w:t>
            </w:r>
          </w:p>
          <w:p w:rsidR="00FC7485" w:rsidRPr="008E7D60" w:rsidRDefault="00FC7485">
            <w:pPr>
              <w:numPr>
                <w:ilvl w:val="0"/>
                <w:numId w:val="38"/>
              </w:num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8E7D60">
              <w:rPr>
                <w:rFonts w:asciiTheme="minorHAnsi" w:hAnsiTheme="minorHAnsi"/>
                <w:i/>
                <w:sz w:val="22"/>
                <w:szCs w:val="22"/>
              </w:rPr>
              <w:t>Financial/fundraising plan</w:t>
            </w:r>
          </w:p>
          <w:p w:rsidR="00FC7485" w:rsidRPr="008E7D60" w:rsidRDefault="00FC7485">
            <w:pPr>
              <w:numPr>
                <w:ilvl w:val="0"/>
                <w:numId w:val="38"/>
              </w:num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8E7D60">
              <w:rPr>
                <w:rFonts w:asciiTheme="minorHAnsi" w:hAnsiTheme="minorHAnsi"/>
                <w:i/>
                <w:sz w:val="22"/>
                <w:szCs w:val="22"/>
              </w:rPr>
              <w:t xml:space="preserve">Future </w:t>
            </w:r>
            <w:proofErr w:type="gramStart"/>
            <w:r w:rsidRPr="008E7D60">
              <w:rPr>
                <w:rFonts w:asciiTheme="minorHAnsi" w:hAnsiTheme="minorHAnsi"/>
                <w:i/>
                <w:sz w:val="22"/>
                <w:szCs w:val="22"/>
              </w:rPr>
              <w:t>of  program</w:t>
            </w:r>
            <w:proofErr w:type="gramEnd"/>
            <w:r w:rsidRPr="008E7D60">
              <w:rPr>
                <w:rFonts w:asciiTheme="minorHAnsi" w:hAnsiTheme="minorHAnsi"/>
                <w:i/>
                <w:sz w:val="22"/>
                <w:szCs w:val="22"/>
              </w:rPr>
              <w:t xml:space="preserve"> (vision for deepening programs)</w:t>
            </w:r>
          </w:p>
          <w:p w:rsidR="00FC7485" w:rsidRPr="008E7D60" w:rsidRDefault="00FC7485">
            <w:pPr>
              <w:numPr>
                <w:ilvl w:val="0"/>
                <w:numId w:val="38"/>
              </w:num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8E7D60">
              <w:rPr>
                <w:rFonts w:asciiTheme="minorHAnsi" w:hAnsiTheme="minorHAnsi"/>
                <w:i/>
                <w:sz w:val="22"/>
                <w:szCs w:val="22"/>
              </w:rPr>
              <w:t>Revisiting the vision/mission of the organization</w:t>
            </w:r>
          </w:p>
        </w:tc>
        <w:tc>
          <w:tcPr>
            <w:tcW w:w="5310" w:type="dxa"/>
          </w:tcPr>
          <w:p w:rsidR="00FC7485" w:rsidRPr="008E7D60" w:rsidRDefault="00FC74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C7485" w:rsidRPr="008E7D60" w:rsidRDefault="00FC7485" w:rsidP="00A6301E">
      <w:pPr>
        <w:rPr>
          <w:rFonts w:asciiTheme="minorHAnsi" w:hAnsiTheme="minorHAnsi"/>
          <w:sz w:val="22"/>
          <w:szCs w:val="22"/>
        </w:rPr>
      </w:pPr>
    </w:p>
    <w:sectPr w:rsidR="00FC7485" w:rsidRPr="008E7D60" w:rsidSect="002054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1890" w:bottom="720" w:left="720" w:header="720" w:footer="0" w:gutter="0"/>
      <w:paperSrc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D60" w:rsidRDefault="008E7D60">
      <w:r>
        <w:separator/>
      </w:r>
    </w:p>
  </w:endnote>
  <w:endnote w:type="continuationSeparator" w:id="0">
    <w:p w:rsidR="008E7D60" w:rsidRDefault="008E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D60" w:rsidRDefault="00CE20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7D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7D60" w:rsidRDefault="008E7D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439" w:rsidRDefault="00205439" w:rsidP="00205439">
    <w:pPr>
      <w:pStyle w:val="Footer"/>
      <w:ind w:right="-450"/>
      <w:jc w:val="right"/>
      <w:rPr>
        <w:rFonts w:ascii="Calibri" w:hAnsi="Calibri"/>
        <w:i/>
        <w:sz w:val="18"/>
        <w:szCs w:val="18"/>
      </w:rPr>
    </w:pPr>
  </w:p>
  <w:p w:rsidR="00205439" w:rsidRPr="008F2A82" w:rsidRDefault="00205439" w:rsidP="00205439">
    <w:pPr>
      <w:pStyle w:val="Footer"/>
      <w:ind w:right="-450"/>
      <w:jc w:val="right"/>
    </w:pPr>
    <w:r w:rsidRPr="002B4BEF">
      <w:rPr>
        <w:rFonts w:ascii="Calibri" w:hAnsi="Calibri"/>
        <w:i/>
        <w:sz w:val="18"/>
        <w:szCs w:val="18"/>
      </w:rPr>
      <w:t xml:space="preserve">A toolkit </w:t>
    </w:r>
    <w:r w:rsidR="00A4642F">
      <w:rPr>
        <w:rFonts w:ascii="Calibri" w:hAnsi="Calibri"/>
        <w:i/>
        <w:sz w:val="18"/>
        <w:szCs w:val="18"/>
      </w:rPr>
      <w:t>example</w:t>
    </w:r>
    <w:r w:rsidRPr="002B4BEF">
      <w:rPr>
        <w:rFonts w:ascii="Calibri" w:hAnsi="Calibri"/>
        <w:i/>
        <w:sz w:val="18"/>
        <w:szCs w:val="18"/>
      </w:rPr>
      <w:t xml:space="preserve"> from</w:t>
    </w:r>
    <w:r>
      <w:rPr>
        <w:rFonts w:ascii="Calibri" w:hAnsi="Calibri"/>
        <w:sz w:val="22"/>
      </w:rPr>
      <w:t xml:space="preserve">  </w:t>
    </w:r>
    <w:r>
      <w:rPr>
        <w:noProof/>
      </w:rPr>
      <w:drawing>
        <wp:inline distT="0" distB="0" distL="0" distR="0" wp14:anchorId="48A00BE2" wp14:editId="3EF4B90A">
          <wp:extent cx="864235" cy="2413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5439" w:rsidRPr="00E822A0" w:rsidRDefault="00205439" w:rsidP="00205439">
    <w:pPr>
      <w:pStyle w:val="Footer"/>
    </w:pPr>
  </w:p>
  <w:p w:rsidR="008E7D60" w:rsidRPr="00205439" w:rsidRDefault="008E7D60" w:rsidP="002054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42F" w:rsidRDefault="00A464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D60" w:rsidRDefault="008E7D60">
      <w:r>
        <w:separator/>
      </w:r>
    </w:p>
  </w:footnote>
  <w:footnote w:type="continuationSeparator" w:id="0">
    <w:p w:rsidR="008E7D60" w:rsidRDefault="008E7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42F" w:rsidRDefault="00A464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01E" w:rsidRPr="00A6301E" w:rsidRDefault="00A6301E">
    <w:pPr>
      <w:pStyle w:val="Header"/>
      <w:rPr>
        <w:rFonts w:asciiTheme="minorHAnsi" w:hAnsiTheme="minorHAnsi"/>
        <w:sz w:val="22"/>
      </w:rPr>
    </w:pPr>
    <w:r w:rsidRPr="00A6301E">
      <w:rPr>
        <w:rFonts w:asciiTheme="minorHAnsi" w:hAnsiTheme="minorHAnsi"/>
        <w:sz w:val="22"/>
      </w:rPr>
      <w:t>[</w:t>
    </w:r>
    <w:r w:rsidR="00E1559F">
      <w:rPr>
        <w:rFonts w:asciiTheme="minorHAnsi" w:hAnsiTheme="minorHAnsi"/>
        <w:sz w:val="22"/>
      </w:rPr>
      <w:t xml:space="preserve">Insert </w:t>
    </w:r>
    <w:r w:rsidRPr="00A6301E">
      <w:rPr>
        <w:rFonts w:asciiTheme="minorHAnsi" w:hAnsiTheme="minorHAnsi"/>
        <w:sz w:val="22"/>
      </w:rPr>
      <w:t>organization logo]</w:t>
    </w:r>
  </w:p>
  <w:p w:rsidR="00A6301E" w:rsidRDefault="00A630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42F" w:rsidRDefault="00A464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73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D56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5C1B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14ED5"/>
    <w:multiLevelType w:val="hybridMultilevel"/>
    <w:tmpl w:val="1F964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933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B27F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F747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7036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D563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141C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374A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9140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34E11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A31A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7F87E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C7538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C946B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D5B43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E466D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F2A23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4B25A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A3B30B2"/>
    <w:multiLevelType w:val="hybridMultilevel"/>
    <w:tmpl w:val="A14C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3F2D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EAA4A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0E30C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16154E6"/>
    <w:multiLevelType w:val="hybridMultilevel"/>
    <w:tmpl w:val="A89AA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2573A8"/>
    <w:multiLevelType w:val="hybridMultilevel"/>
    <w:tmpl w:val="AA6EA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F6A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73218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A170E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C1B7EF9"/>
    <w:multiLevelType w:val="hybridMultilevel"/>
    <w:tmpl w:val="CC9E7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593C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1BE32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1CD60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275171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534E30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73431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96C49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29702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1F75C9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1FF0A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37D55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D22616"/>
    <w:multiLevelType w:val="hybridMultilevel"/>
    <w:tmpl w:val="85C09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D92E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85B16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B0A75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B426B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CC84E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E182EBC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1"/>
  </w:num>
  <w:num w:numId="3">
    <w:abstractNumId w:val="46"/>
  </w:num>
  <w:num w:numId="4">
    <w:abstractNumId w:val="47"/>
  </w:num>
  <w:num w:numId="5">
    <w:abstractNumId w:val="4"/>
  </w:num>
  <w:num w:numId="6">
    <w:abstractNumId w:val="32"/>
  </w:num>
  <w:num w:numId="7">
    <w:abstractNumId w:val="27"/>
  </w:num>
  <w:num w:numId="8">
    <w:abstractNumId w:val="18"/>
  </w:num>
  <w:num w:numId="9">
    <w:abstractNumId w:val="11"/>
  </w:num>
  <w:num w:numId="10">
    <w:abstractNumId w:val="48"/>
  </w:num>
  <w:num w:numId="11">
    <w:abstractNumId w:val="12"/>
  </w:num>
  <w:num w:numId="12">
    <w:abstractNumId w:val="14"/>
  </w:num>
  <w:num w:numId="13">
    <w:abstractNumId w:val="44"/>
  </w:num>
  <w:num w:numId="14">
    <w:abstractNumId w:val="34"/>
  </w:num>
  <w:num w:numId="15">
    <w:abstractNumId w:val="10"/>
  </w:num>
  <w:num w:numId="16">
    <w:abstractNumId w:val="17"/>
  </w:num>
  <w:num w:numId="17">
    <w:abstractNumId w:val="0"/>
  </w:num>
  <w:num w:numId="18">
    <w:abstractNumId w:val="45"/>
  </w:num>
  <w:num w:numId="19">
    <w:abstractNumId w:val="35"/>
  </w:num>
  <w:num w:numId="20">
    <w:abstractNumId w:val="2"/>
  </w:num>
  <w:num w:numId="21">
    <w:abstractNumId w:val="15"/>
  </w:num>
  <w:num w:numId="22">
    <w:abstractNumId w:val="16"/>
  </w:num>
  <w:num w:numId="23">
    <w:abstractNumId w:val="22"/>
  </w:num>
  <w:num w:numId="24">
    <w:abstractNumId w:val="36"/>
  </w:num>
  <w:num w:numId="25">
    <w:abstractNumId w:val="8"/>
  </w:num>
  <w:num w:numId="26">
    <w:abstractNumId w:val="41"/>
  </w:num>
  <w:num w:numId="27">
    <w:abstractNumId w:val="6"/>
  </w:num>
  <w:num w:numId="28">
    <w:abstractNumId w:val="29"/>
  </w:num>
  <w:num w:numId="29">
    <w:abstractNumId w:val="1"/>
  </w:num>
  <w:num w:numId="30">
    <w:abstractNumId w:val="23"/>
  </w:num>
  <w:num w:numId="31">
    <w:abstractNumId w:val="19"/>
  </w:num>
  <w:num w:numId="32">
    <w:abstractNumId w:val="37"/>
  </w:num>
  <w:num w:numId="33">
    <w:abstractNumId w:val="7"/>
  </w:num>
  <w:num w:numId="34">
    <w:abstractNumId w:val="38"/>
  </w:num>
  <w:num w:numId="35">
    <w:abstractNumId w:val="39"/>
  </w:num>
  <w:num w:numId="36">
    <w:abstractNumId w:val="5"/>
  </w:num>
  <w:num w:numId="37">
    <w:abstractNumId w:val="43"/>
  </w:num>
  <w:num w:numId="38">
    <w:abstractNumId w:val="9"/>
  </w:num>
  <w:num w:numId="39">
    <w:abstractNumId w:val="28"/>
  </w:num>
  <w:num w:numId="40">
    <w:abstractNumId w:val="40"/>
  </w:num>
  <w:num w:numId="41">
    <w:abstractNumId w:val="24"/>
  </w:num>
  <w:num w:numId="42">
    <w:abstractNumId w:val="33"/>
  </w:num>
  <w:num w:numId="43">
    <w:abstractNumId w:val="13"/>
  </w:num>
  <w:num w:numId="44">
    <w:abstractNumId w:val="21"/>
  </w:num>
  <w:num w:numId="45">
    <w:abstractNumId w:val="25"/>
  </w:num>
  <w:num w:numId="46">
    <w:abstractNumId w:val="3"/>
  </w:num>
  <w:num w:numId="47">
    <w:abstractNumId w:val="42"/>
  </w:num>
  <w:num w:numId="48">
    <w:abstractNumId w:val="30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0BE"/>
    <w:rsid w:val="000B423C"/>
    <w:rsid w:val="00205439"/>
    <w:rsid w:val="002F185C"/>
    <w:rsid w:val="003013A5"/>
    <w:rsid w:val="0057740B"/>
    <w:rsid w:val="00641632"/>
    <w:rsid w:val="00643C43"/>
    <w:rsid w:val="00800B5F"/>
    <w:rsid w:val="008018A3"/>
    <w:rsid w:val="008E7D60"/>
    <w:rsid w:val="00923CEB"/>
    <w:rsid w:val="0097564E"/>
    <w:rsid w:val="00A05A0D"/>
    <w:rsid w:val="00A4642F"/>
    <w:rsid w:val="00A53129"/>
    <w:rsid w:val="00A6301E"/>
    <w:rsid w:val="00B27F8E"/>
    <w:rsid w:val="00CA42CF"/>
    <w:rsid w:val="00CE2095"/>
    <w:rsid w:val="00DF10BE"/>
    <w:rsid w:val="00E1559F"/>
    <w:rsid w:val="00E219B4"/>
    <w:rsid w:val="00E938BC"/>
    <w:rsid w:val="00FC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C5DB75-2D7F-4BAE-BAF4-9C2316CD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3C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3C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43C43"/>
  </w:style>
  <w:style w:type="paragraph" w:styleId="BodyText">
    <w:name w:val="Body Text"/>
    <w:basedOn w:val="Normal"/>
    <w:semiHidden/>
    <w:rsid w:val="00643C43"/>
    <w:rPr>
      <w:rFonts w:ascii="Times New Roman" w:hAnsi="Times New Roman"/>
      <w:b/>
      <w:sz w:val="24"/>
    </w:rPr>
  </w:style>
  <w:style w:type="paragraph" w:styleId="BodyTextIndent">
    <w:name w:val="Body Text Indent"/>
    <w:basedOn w:val="Normal"/>
    <w:semiHidden/>
    <w:rsid w:val="00643C43"/>
    <w:pPr>
      <w:tabs>
        <w:tab w:val="left" w:pos="342"/>
      </w:tabs>
      <w:ind w:left="720"/>
    </w:pPr>
    <w:rPr>
      <w:rFonts w:ascii="Times New Roman" w:hAnsi="Times New Roman"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6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6301E"/>
  </w:style>
  <w:style w:type="character" w:customStyle="1" w:styleId="FooterChar">
    <w:name w:val="Footer Char"/>
    <w:basedOn w:val="DefaultParagraphFont"/>
    <w:link w:val="Footer"/>
    <w:uiPriority w:val="99"/>
    <w:rsid w:val="00205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</vt:lpstr>
    </vt:vector>
  </TitlesOfParts>
  <Company>Community Partners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</dc:title>
  <dc:subject/>
  <dc:creator>Sue Phan</dc:creator>
  <cp:keywords/>
  <dc:description/>
  <cp:lastModifiedBy>Dianne Debicella</cp:lastModifiedBy>
  <cp:revision>2</cp:revision>
  <cp:lastPrinted>2000-02-16T19:19:00Z</cp:lastPrinted>
  <dcterms:created xsi:type="dcterms:W3CDTF">2019-09-18T23:15:00Z</dcterms:created>
  <dcterms:modified xsi:type="dcterms:W3CDTF">2019-09-18T23:15:00Z</dcterms:modified>
</cp:coreProperties>
</file>